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2B330" w14:textId="3BF20667" w:rsidR="007C3F2E" w:rsidRPr="00BC5557" w:rsidRDefault="007C3F2E" w:rsidP="007C3F2E">
      <w:r>
        <w:rPr>
          <w:rFonts w:hint="eastAsia"/>
        </w:rPr>
        <w:t xml:space="preserve">Table </w:t>
      </w:r>
      <w:r w:rsidR="00595259">
        <w:t>S</w:t>
      </w:r>
      <w:r>
        <w:rPr>
          <w:rFonts w:hint="eastAsia"/>
        </w:rPr>
        <w:t xml:space="preserve">1 </w:t>
      </w:r>
      <w:r w:rsidRPr="00BC5557">
        <w:t>List of data output quality</w:t>
      </w:r>
    </w:p>
    <w:tbl>
      <w:tblPr>
        <w:tblpPr w:leftFromText="180" w:rightFromText="180" w:vertAnchor="page" w:horzAnchor="margin" w:tblpY="1909"/>
        <w:tblW w:w="7560" w:type="dxa"/>
        <w:tblBorders>
          <w:top w:val="single" w:sz="12" w:space="0" w:color="008000"/>
          <w:bottom w:val="single" w:sz="12" w:space="0" w:color="008000"/>
        </w:tblBorders>
        <w:tblLook w:val="0020" w:firstRow="1" w:lastRow="0" w:firstColumn="0" w:lastColumn="0" w:noHBand="0" w:noVBand="0"/>
      </w:tblPr>
      <w:tblGrid>
        <w:gridCol w:w="1080"/>
        <w:gridCol w:w="1080"/>
        <w:gridCol w:w="1080"/>
        <w:gridCol w:w="1080"/>
        <w:gridCol w:w="1080"/>
        <w:gridCol w:w="1080"/>
        <w:gridCol w:w="1149"/>
      </w:tblGrid>
      <w:tr w:rsidR="007C3F2E" w:rsidRPr="00C2352B" w14:paraId="5A377ABC" w14:textId="77777777" w:rsidTr="00FA23E1">
        <w:trPr>
          <w:trHeight w:val="285"/>
        </w:trPr>
        <w:tc>
          <w:tcPr>
            <w:tcW w:w="108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3F31035E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Sample name</w:t>
            </w:r>
          </w:p>
        </w:tc>
        <w:tc>
          <w:tcPr>
            <w:tcW w:w="108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565AF933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Raw reads</w:t>
            </w:r>
          </w:p>
        </w:tc>
        <w:tc>
          <w:tcPr>
            <w:tcW w:w="108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7B170160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Clean reads</w:t>
            </w:r>
          </w:p>
        </w:tc>
        <w:tc>
          <w:tcPr>
            <w:tcW w:w="108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3C9CB6A3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Error rate</w:t>
            </w:r>
            <w:r>
              <w:t>(</w:t>
            </w:r>
            <w:r>
              <w:rPr>
                <w:rFonts w:hint="eastAsia"/>
              </w:rPr>
              <w:t>%)</w:t>
            </w:r>
          </w:p>
        </w:tc>
        <w:tc>
          <w:tcPr>
            <w:tcW w:w="108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6317614E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Q20(%)</w:t>
            </w:r>
          </w:p>
        </w:tc>
        <w:tc>
          <w:tcPr>
            <w:tcW w:w="108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12FCE23A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Q30(%)</w:t>
            </w:r>
          </w:p>
        </w:tc>
        <w:tc>
          <w:tcPr>
            <w:tcW w:w="108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0A7F8C56" w14:textId="77777777" w:rsidR="007C3F2E" w:rsidRPr="00C2352B" w:rsidRDefault="007C3F2E" w:rsidP="00600D70">
            <w:pPr>
              <w:ind w:firstLineChars="100" w:firstLine="210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GC content(%)</w:t>
            </w:r>
          </w:p>
        </w:tc>
      </w:tr>
      <w:tr w:rsidR="007C3F2E" w:rsidRPr="00C2352B" w14:paraId="5319D6EA" w14:textId="77777777" w:rsidTr="00FA23E1">
        <w:trPr>
          <w:trHeight w:val="285"/>
        </w:trPr>
        <w:tc>
          <w:tcPr>
            <w:tcW w:w="0" w:type="auto"/>
            <w:shd w:val="clear" w:color="auto" w:fill="auto"/>
            <w:noWrap/>
          </w:tcPr>
          <w:p w14:paraId="1D6C60AE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BS1</w:t>
            </w:r>
          </w:p>
        </w:tc>
        <w:tc>
          <w:tcPr>
            <w:tcW w:w="0" w:type="auto"/>
            <w:shd w:val="clear" w:color="auto" w:fill="auto"/>
            <w:noWrap/>
          </w:tcPr>
          <w:p w14:paraId="61C5B9A4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58277598</w:t>
            </w:r>
          </w:p>
        </w:tc>
        <w:tc>
          <w:tcPr>
            <w:tcW w:w="0" w:type="auto"/>
            <w:shd w:val="clear" w:color="auto" w:fill="auto"/>
            <w:noWrap/>
          </w:tcPr>
          <w:p w14:paraId="796FBEE3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57482858</w:t>
            </w:r>
          </w:p>
        </w:tc>
        <w:tc>
          <w:tcPr>
            <w:tcW w:w="0" w:type="auto"/>
            <w:shd w:val="clear" w:color="auto" w:fill="auto"/>
            <w:noWrap/>
          </w:tcPr>
          <w:p w14:paraId="4EFB0366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</w:tcPr>
          <w:p w14:paraId="0EBE407E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98.37</w:t>
            </w:r>
          </w:p>
        </w:tc>
        <w:tc>
          <w:tcPr>
            <w:tcW w:w="0" w:type="auto"/>
            <w:shd w:val="clear" w:color="auto" w:fill="auto"/>
            <w:noWrap/>
          </w:tcPr>
          <w:p w14:paraId="33BCCC7C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95.91</w:t>
            </w:r>
          </w:p>
        </w:tc>
        <w:tc>
          <w:tcPr>
            <w:tcW w:w="0" w:type="auto"/>
            <w:shd w:val="clear" w:color="auto" w:fill="auto"/>
            <w:noWrap/>
          </w:tcPr>
          <w:p w14:paraId="6CFD790D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48.89</w:t>
            </w:r>
          </w:p>
        </w:tc>
      </w:tr>
      <w:tr w:rsidR="007C3F2E" w:rsidRPr="00C2352B" w14:paraId="4710941C" w14:textId="77777777" w:rsidTr="00FA23E1">
        <w:trPr>
          <w:trHeight w:val="285"/>
        </w:trPr>
        <w:tc>
          <w:tcPr>
            <w:tcW w:w="0" w:type="auto"/>
            <w:shd w:val="clear" w:color="auto" w:fill="auto"/>
            <w:noWrap/>
          </w:tcPr>
          <w:p w14:paraId="2156BE21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BS2</w:t>
            </w:r>
          </w:p>
        </w:tc>
        <w:tc>
          <w:tcPr>
            <w:tcW w:w="0" w:type="auto"/>
            <w:shd w:val="clear" w:color="auto" w:fill="auto"/>
            <w:noWrap/>
          </w:tcPr>
          <w:p w14:paraId="17C8B9C7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59921568</w:t>
            </w:r>
          </w:p>
        </w:tc>
        <w:tc>
          <w:tcPr>
            <w:tcW w:w="0" w:type="auto"/>
            <w:shd w:val="clear" w:color="auto" w:fill="auto"/>
            <w:noWrap/>
          </w:tcPr>
          <w:p w14:paraId="0A8BCD34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58972988</w:t>
            </w:r>
          </w:p>
        </w:tc>
        <w:tc>
          <w:tcPr>
            <w:tcW w:w="0" w:type="auto"/>
            <w:shd w:val="clear" w:color="auto" w:fill="auto"/>
            <w:noWrap/>
          </w:tcPr>
          <w:p w14:paraId="304C096D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</w:tcPr>
          <w:p w14:paraId="701263A6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98.45</w:t>
            </w:r>
          </w:p>
        </w:tc>
        <w:tc>
          <w:tcPr>
            <w:tcW w:w="0" w:type="auto"/>
            <w:shd w:val="clear" w:color="auto" w:fill="auto"/>
            <w:noWrap/>
          </w:tcPr>
          <w:p w14:paraId="0C85DB55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96.1</w:t>
            </w:r>
          </w:p>
        </w:tc>
        <w:tc>
          <w:tcPr>
            <w:tcW w:w="0" w:type="auto"/>
            <w:shd w:val="clear" w:color="auto" w:fill="auto"/>
            <w:noWrap/>
          </w:tcPr>
          <w:p w14:paraId="063C0175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48.46</w:t>
            </w:r>
          </w:p>
        </w:tc>
      </w:tr>
      <w:tr w:rsidR="007C3F2E" w:rsidRPr="00C2352B" w14:paraId="0BDC40CB" w14:textId="77777777" w:rsidTr="00FA23E1">
        <w:trPr>
          <w:trHeight w:val="285"/>
        </w:trPr>
        <w:tc>
          <w:tcPr>
            <w:tcW w:w="0" w:type="auto"/>
            <w:shd w:val="clear" w:color="auto" w:fill="auto"/>
            <w:noWrap/>
          </w:tcPr>
          <w:p w14:paraId="620ECF43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BS3</w:t>
            </w:r>
          </w:p>
        </w:tc>
        <w:tc>
          <w:tcPr>
            <w:tcW w:w="0" w:type="auto"/>
            <w:shd w:val="clear" w:color="auto" w:fill="auto"/>
            <w:noWrap/>
          </w:tcPr>
          <w:p w14:paraId="6D32160D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53371478</w:t>
            </w:r>
          </w:p>
        </w:tc>
        <w:tc>
          <w:tcPr>
            <w:tcW w:w="0" w:type="auto"/>
            <w:shd w:val="clear" w:color="auto" w:fill="auto"/>
            <w:noWrap/>
          </w:tcPr>
          <w:p w14:paraId="3584F353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52475320</w:t>
            </w:r>
          </w:p>
        </w:tc>
        <w:tc>
          <w:tcPr>
            <w:tcW w:w="0" w:type="auto"/>
            <w:shd w:val="clear" w:color="auto" w:fill="auto"/>
            <w:noWrap/>
          </w:tcPr>
          <w:p w14:paraId="487781B5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</w:tcPr>
          <w:p w14:paraId="2BB7CC54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98.48</w:t>
            </w:r>
          </w:p>
        </w:tc>
        <w:tc>
          <w:tcPr>
            <w:tcW w:w="0" w:type="auto"/>
            <w:shd w:val="clear" w:color="auto" w:fill="auto"/>
            <w:noWrap/>
          </w:tcPr>
          <w:p w14:paraId="4526889C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96.17</w:t>
            </w:r>
          </w:p>
        </w:tc>
        <w:tc>
          <w:tcPr>
            <w:tcW w:w="0" w:type="auto"/>
            <w:shd w:val="clear" w:color="auto" w:fill="auto"/>
            <w:noWrap/>
          </w:tcPr>
          <w:p w14:paraId="72539732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48.98</w:t>
            </w:r>
          </w:p>
        </w:tc>
      </w:tr>
      <w:tr w:rsidR="007C3F2E" w:rsidRPr="00C2352B" w14:paraId="56BD87C7" w14:textId="77777777" w:rsidTr="00FA23E1">
        <w:trPr>
          <w:trHeight w:val="285"/>
        </w:trPr>
        <w:tc>
          <w:tcPr>
            <w:tcW w:w="0" w:type="auto"/>
            <w:shd w:val="clear" w:color="auto" w:fill="auto"/>
            <w:noWrap/>
          </w:tcPr>
          <w:p w14:paraId="1BAE6751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AS1</w:t>
            </w:r>
          </w:p>
        </w:tc>
        <w:tc>
          <w:tcPr>
            <w:tcW w:w="0" w:type="auto"/>
            <w:shd w:val="clear" w:color="auto" w:fill="auto"/>
            <w:noWrap/>
          </w:tcPr>
          <w:p w14:paraId="0CBE516A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59523578</w:t>
            </w:r>
          </w:p>
        </w:tc>
        <w:tc>
          <w:tcPr>
            <w:tcW w:w="0" w:type="auto"/>
            <w:shd w:val="clear" w:color="auto" w:fill="auto"/>
            <w:noWrap/>
          </w:tcPr>
          <w:p w14:paraId="7C4611D1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58411056</w:t>
            </w:r>
          </w:p>
        </w:tc>
        <w:tc>
          <w:tcPr>
            <w:tcW w:w="0" w:type="auto"/>
            <w:shd w:val="clear" w:color="auto" w:fill="auto"/>
            <w:noWrap/>
          </w:tcPr>
          <w:p w14:paraId="2726759D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</w:tcPr>
          <w:p w14:paraId="097AD717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98.43</w:t>
            </w:r>
          </w:p>
        </w:tc>
        <w:tc>
          <w:tcPr>
            <w:tcW w:w="0" w:type="auto"/>
            <w:shd w:val="clear" w:color="auto" w:fill="auto"/>
            <w:noWrap/>
          </w:tcPr>
          <w:p w14:paraId="489A32AB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96.03</w:t>
            </w:r>
          </w:p>
        </w:tc>
        <w:tc>
          <w:tcPr>
            <w:tcW w:w="0" w:type="auto"/>
            <w:shd w:val="clear" w:color="auto" w:fill="auto"/>
            <w:noWrap/>
          </w:tcPr>
          <w:p w14:paraId="5E96B57E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49.97</w:t>
            </w:r>
          </w:p>
        </w:tc>
      </w:tr>
      <w:tr w:rsidR="007C3F2E" w:rsidRPr="00C2352B" w14:paraId="60015B0A" w14:textId="77777777" w:rsidTr="00FA23E1">
        <w:trPr>
          <w:trHeight w:val="285"/>
        </w:trPr>
        <w:tc>
          <w:tcPr>
            <w:tcW w:w="0" w:type="auto"/>
            <w:shd w:val="clear" w:color="auto" w:fill="auto"/>
            <w:noWrap/>
          </w:tcPr>
          <w:p w14:paraId="400EB170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AS2</w:t>
            </w:r>
          </w:p>
        </w:tc>
        <w:tc>
          <w:tcPr>
            <w:tcW w:w="0" w:type="auto"/>
            <w:shd w:val="clear" w:color="auto" w:fill="auto"/>
            <w:noWrap/>
          </w:tcPr>
          <w:p w14:paraId="0EB9EEDB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61727216</w:t>
            </w:r>
          </w:p>
        </w:tc>
        <w:tc>
          <w:tcPr>
            <w:tcW w:w="0" w:type="auto"/>
            <w:shd w:val="clear" w:color="auto" w:fill="auto"/>
            <w:noWrap/>
          </w:tcPr>
          <w:p w14:paraId="0E0D00E2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60775868</w:t>
            </w:r>
          </w:p>
        </w:tc>
        <w:tc>
          <w:tcPr>
            <w:tcW w:w="0" w:type="auto"/>
            <w:shd w:val="clear" w:color="auto" w:fill="auto"/>
            <w:noWrap/>
          </w:tcPr>
          <w:p w14:paraId="23E78FDB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</w:tcPr>
          <w:p w14:paraId="05868F6A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98.33</w:t>
            </w:r>
          </w:p>
        </w:tc>
        <w:tc>
          <w:tcPr>
            <w:tcW w:w="0" w:type="auto"/>
            <w:shd w:val="clear" w:color="auto" w:fill="auto"/>
            <w:noWrap/>
          </w:tcPr>
          <w:p w14:paraId="16389A98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95.81</w:t>
            </w:r>
          </w:p>
        </w:tc>
        <w:tc>
          <w:tcPr>
            <w:tcW w:w="0" w:type="auto"/>
            <w:shd w:val="clear" w:color="auto" w:fill="auto"/>
            <w:noWrap/>
          </w:tcPr>
          <w:p w14:paraId="148F7ED5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49.6</w:t>
            </w:r>
          </w:p>
        </w:tc>
      </w:tr>
      <w:tr w:rsidR="007C3F2E" w:rsidRPr="00C2352B" w14:paraId="01B2ABEA" w14:textId="77777777" w:rsidTr="00FA23E1">
        <w:trPr>
          <w:trHeight w:val="285"/>
        </w:trPr>
        <w:tc>
          <w:tcPr>
            <w:tcW w:w="0" w:type="auto"/>
            <w:shd w:val="clear" w:color="auto" w:fill="auto"/>
            <w:noWrap/>
          </w:tcPr>
          <w:p w14:paraId="2F0E682C" w14:textId="77777777" w:rsidR="007C3F2E" w:rsidRPr="00C2352B" w:rsidRDefault="007C3F2E" w:rsidP="00FA23E1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AS3</w:t>
            </w:r>
          </w:p>
        </w:tc>
        <w:tc>
          <w:tcPr>
            <w:tcW w:w="0" w:type="auto"/>
            <w:shd w:val="clear" w:color="auto" w:fill="auto"/>
            <w:noWrap/>
          </w:tcPr>
          <w:p w14:paraId="56BF3C25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53956064</w:t>
            </w:r>
          </w:p>
        </w:tc>
        <w:tc>
          <w:tcPr>
            <w:tcW w:w="0" w:type="auto"/>
            <w:shd w:val="clear" w:color="auto" w:fill="auto"/>
            <w:noWrap/>
          </w:tcPr>
          <w:p w14:paraId="01734152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53135736</w:t>
            </w:r>
          </w:p>
        </w:tc>
        <w:tc>
          <w:tcPr>
            <w:tcW w:w="0" w:type="auto"/>
            <w:shd w:val="clear" w:color="auto" w:fill="auto"/>
            <w:noWrap/>
          </w:tcPr>
          <w:p w14:paraId="3D9D8D27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</w:tcPr>
          <w:p w14:paraId="603CEB02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98.38</w:t>
            </w:r>
          </w:p>
        </w:tc>
        <w:tc>
          <w:tcPr>
            <w:tcW w:w="0" w:type="auto"/>
            <w:shd w:val="clear" w:color="auto" w:fill="auto"/>
            <w:noWrap/>
          </w:tcPr>
          <w:p w14:paraId="1C1088DD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95.91</w:t>
            </w:r>
          </w:p>
        </w:tc>
        <w:tc>
          <w:tcPr>
            <w:tcW w:w="0" w:type="auto"/>
            <w:shd w:val="clear" w:color="auto" w:fill="auto"/>
            <w:noWrap/>
          </w:tcPr>
          <w:p w14:paraId="415F57A8" w14:textId="77777777" w:rsidR="007C3F2E" w:rsidRPr="00C2352B" w:rsidRDefault="007C3F2E" w:rsidP="00FA23E1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49.6</w:t>
            </w:r>
          </w:p>
        </w:tc>
      </w:tr>
    </w:tbl>
    <w:p w14:paraId="3E79E85B" w14:textId="77777777" w:rsidR="007C3F2E" w:rsidRDefault="007C3F2E" w:rsidP="007C3F2E"/>
    <w:p w14:paraId="65D3B550" w14:textId="77777777" w:rsidR="007C3F2E" w:rsidRDefault="007C3F2E" w:rsidP="007C3F2E"/>
    <w:p w14:paraId="05DFAF22" w14:textId="77777777" w:rsidR="007C3F2E" w:rsidRDefault="007C3F2E" w:rsidP="007C3F2E"/>
    <w:p w14:paraId="714E627F" w14:textId="77777777" w:rsidR="007C3F2E" w:rsidRDefault="007C3F2E" w:rsidP="007C3F2E"/>
    <w:p w14:paraId="67259659" w14:textId="77777777" w:rsidR="007C3F2E" w:rsidRDefault="007C3F2E" w:rsidP="007C3F2E"/>
    <w:p w14:paraId="2805CA0C" w14:textId="77777777" w:rsidR="007C3F2E" w:rsidRDefault="007C3F2E" w:rsidP="007C3F2E"/>
    <w:p w14:paraId="0124EF8D" w14:textId="77777777" w:rsidR="007C3F2E" w:rsidRDefault="007C3F2E" w:rsidP="007C3F2E"/>
    <w:p w14:paraId="0106A8C0" w14:textId="77777777" w:rsidR="007C3F2E" w:rsidRDefault="007C3F2E" w:rsidP="007C3F2E"/>
    <w:p w14:paraId="77848DE3" w14:textId="77777777" w:rsidR="007C3F2E" w:rsidRDefault="007C3F2E" w:rsidP="007C3F2E"/>
    <w:p w14:paraId="15A43D52" w14:textId="77777777" w:rsidR="00497842" w:rsidRDefault="007C3F2E" w:rsidP="007C3F2E">
      <w:r>
        <w:rPr>
          <w:rFonts w:hint="eastAsia"/>
        </w:rPr>
        <w:t>Note:</w:t>
      </w:r>
      <w:r w:rsidRPr="00242014">
        <w:rPr>
          <w:rFonts w:hint="eastAsia"/>
        </w:rPr>
        <w:t xml:space="preserve"> </w:t>
      </w:r>
    </w:p>
    <w:p w14:paraId="33443563" w14:textId="542BF2B8" w:rsidR="007C3F2E" w:rsidRPr="00242014" w:rsidRDefault="007C3F2E" w:rsidP="007C3F2E">
      <w:r>
        <w:rPr>
          <w:rFonts w:hint="eastAsia"/>
        </w:rPr>
        <w:t>1.</w:t>
      </w:r>
      <w:r w:rsidRPr="00242014">
        <w:rPr>
          <w:rFonts w:hint="eastAsia"/>
        </w:rPr>
        <w:t xml:space="preserve"> </w:t>
      </w:r>
      <w:r>
        <w:rPr>
          <w:rFonts w:hint="eastAsia"/>
        </w:rPr>
        <w:t>Raw reads</w:t>
      </w:r>
      <w:r>
        <w:rPr>
          <w:rFonts w:hint="eastAsia"/>
        </w:rPr>
        <w:t>：</w:t>
      </w:r>
      <w:r w:rsidRPr="00242014">
        <w:t>Statistical raw sequence data</w:t>
      </w:r>
      <w:bookmarkStart w:id="0" w:name="_GoBack"/>
      <w:bookmarkEnd w:id="0"/>
    </w:p>
    <w:p w14:paraId="5AC0E21E" w14:textId="77777777" w:rsidR="007C3F2E" w:rsidRPr="00242014" w:rsidRDefault="007C3F2E" w:rsidP="007C3F2E">
      <w:r>
        <w:rPr>
          <w:rFonts w:hint="eastAsia"/>
        </w:rPr>
        <w:t>2.</w:t>
      </w:r>
      <w:r w:rsidRPr="00242014">
        <w:rPr>
          <w:rFonts w:hint="eastAsia"/>
        </w:rPr>
        <w:t xml:space="preserve"> </w:t>
      </w:r>
      <w:r>
        <w:rPr>
          <w:rFonts w:hint="eastAsia"/>
        </w:rPr>
        <w:t>Clean reads:</w:t>
      </w:r>
      <w:r w:rsidRPr="00242014">
        <w:t xml:space="preserve"> Statistics for the filtered data</w:t>
      </w:r>
    </w:p>
    <w:p w14:paraId="34AF79DB" w14:textId="77777777" w:rsidR="007C3F2E" w:rsidRPr="00242014" w:rsidRDefault="007C3F2E" w:rsidP="007C3F2E">
      <w:r>
        <w:rPr>
          <w:rFonts w:hint="eastAsia"/>
        </w:rPr>
        <w:t>3. Q20</w:t>
      </w:r>
      <w:r>
        <w:rPr>
          <w:rFonts w:hint="eastAsia"/>
        </w:rPr>
        <w:t>、</w:t>
      </w:r>
      <w:r>
        <w:rPr>
          <w:rFonts w:hint="eastAsia"/>
        </w:rPr>
        <w:t>Q30:</w:t>
      </w:r>
      <w:r w:rsidRPr="00242014">
        <w:t xml:space="preserve"> Calculate the percentage of the total base of Phred value greater than 20 and 30, respectively</w:t>
      </w:r>
    </w:p>
    <w:p w14:paraId="4AE2A20C" w14:textId="77777777" w:rsidR="007C3F2E" w:rsidRPr="004A4D56" w:rsidRDefault="007C3F2E" w:rsidP="007C3F2E">
      <w:r>
        <w:rPr>
          <w:rFonts w:hint="eastAsia"/>
        </w:rPr>
        <w:t>4.</w:t>
      </w:r>
      <w:r w:rsidRPr="004A4D56">
        <w:rPr>
          <w:rFonts w:hint="eastAsia"/>
        </w:rPr>
        <w:t xml:space="preserve"> </w:t>
      </w:r>
      <w:r>
        <w:rPr>
          <w:rFonts w:hint="eastAsia"/>
        </w:rPr>
        <w:t>GC content:</w:t>
      </w:r>
      <w:r w:rsidRPr="004A4D56">
        <w:t xml:space="preserve"> Calculate the total number of base G and C and the percentage of total base number</w:t>
      </w:r>
    </w:p>
    <w:p w14:paraId="5D59C004" w14:textId="77777777" w:rsidR="00700D85" w:rsidRPr="007C3F2E" w:rsidRDefault="00700D85"/>
    <w:sectPr w:rsidR="00700D85" w:rsidRPr="007C3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40DDF" w14:textId="77777777" w:rsidR="007C3F2E" w:rsidRDefault="007C3F2E" w:rsidP="007C3F2E">
      <w:r>
        <w:separator/>
      </w:r>
    </w:p>
  </w:endnote>
  <w:endnote w:type="continuationSeparator" w:id="0">
    <w:p w14:paraId="313D5424" w14:textId="77777777" w:rsidR="007C3F2E" w:rsidRDefault="007C3F2E" w:rsidP="007C3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F40A70" w14:textId="77777777" w:rsidR="007C3F2E" w:rsidRDefault="007C3F2E" w:rsidP="007C3F2E">
      <w:r>
        <w:separator/>
      </w:r>
    </w:p>
  </w:footnote>
  <w:footnote w:type="continuationSeparator" w:id="0">
    <w:p w14:paraId="65461E2A" w14:textId="77777777" w:rsidR="007C3F2E" w:rsidRDefault="007C3F2E" w:rsidP="007C3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032"/>
    <w:rsid w:val="00274032"/>
    <w:rsid w:val="002E1442"/>
    <w:rsid w:val="00497842"/>
    <w:rsid w:val="00595259"/>
    <w:rsid w:val="00600D70"/>
    <w:rsid w:val="00700D85"/>
    <w:rsid w:val="007C3F2E"/>
    <w:rsid w:val="0084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AECA4"/>
  <w15:chartTrackingRefBased/>
  <w15:docId w15:val="{2663F8FD-AB31-49F3-A6DC-15E3351D1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F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3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3F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F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3F2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525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52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蓓</dc:creator>
  <cp:keywords/>
  <dc:description/>
  <cp:lastModifiedBy>李 蓓</cp:lastModifiedBy>
  <cp:revision>8</cp:revision>
  <dcterms:created xsi:type="dcterms:W3CDTF">2020-02-25T15:53:00Z</dcterms:created>
  <dcterms:modified xsi:type="dcterms:W3CDTF">2020-02-25T20:23:00Z</dcterms:modified>
</cp:coreProperties>
</file>